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13" w:rsidRPr="00583B91" w:rsidRDefault="001A13B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4FA5" w:rsidRPr="00084FA5" w:rsidRDefault="00084FA5" w:rsidP="00A73404">
      <w:pPr>
        <w:suppressAutoHyphens/>
        <w:jc w:val="center"/>
        <w:rPr>
          <w:rFonts w:ascii="Times New Roman" w:hAnsi="Times New Roman"/>
          <w:sz w:val="24"/>
          <w:szCs w:val="24"/>
        </w:rPr>
      </w:pPr>
      <w:r w:rsidRPr="00084FA5">
        <w:rPr>
          <w:rFonts w:ascii="Times New Roman" w:hAnsi="Times New Roman"/>
          <w:sz w:val="24"/>
          <w:szCs w:val="24"/>
        </w:rPr>
        <w:t>«</w:t>
      </w:r>
      <w:r w:rsidR="00A73404" w:rsidRPr="00084FA5">
        <w:rPr>
          <w:rFonts w:ascii="Times New Roman" w:hAnsi="Times New Roman"/>
          <w:sz w:val="24"/>
          <w:szCs w:val="24"/>
        </w:rPr>
        <w:t>Химико-аналитическ</w:t>
      </w:r>
      <w:r>
        <w:rPr>
          <w:rFonts w:ascii="Times New Roman" w:hAnsi="Times New Roman"/>
          <w:sz w:val="24"/>
          <w:szCs w:val="24"/>
        </w:rPr>
        <w:t>ий</w:t>
      </w:r>
      <w:r w:rsidR="00A73404" w:rsidRPr="00084F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73404" w:rsidRPr="00084FA5">
        <w:rPr>
          <w:rFonts w:ascii="Times New Roman" w:hAnsi="Times New Roman"/>
          <w:sz w:val="24"/>
          <w:szCs w:val="24"/>
        </w:rPr>
        <w:t>контрол</w:t>
      </w:r>
      <w:r>
        <w:rPr>
          <w:rFonts w:ascii="Times New Roman" w:hAnsi="Times New Roman"/>
          <w:sz w:val="24"/>
          <w:szCs w:val="24"/>
        </w:rPr>
        <w:t>ь</w:t>
      </w:r>
      <w:r w:rsidR="00A73404" w:rsidRPr="00084FA5">
        <w:rPr>
          <w:rFonts w:ascii="Times New Roman" w:hAnsi="Times New Roman"/>
          <w:sz w:val="24"/>
          <w:szCs w:val="24"/>
        </w:rPr>
        <w:t xml:space="preserve"> за</w:t>
      </w:r>
      <w:proofErr w:type="gramEnd"/>
      <w:r w:rsidR="00A73404" w:rsidRPr="00084FA5">
        <w:rPr>
          <w:rFonts w:ascii="Times New Roman" w:hAnsi="Times New Roman"/>
          <w:sz w:val="24"/>
          <w:szCs w:val="24"/>
        </w:rPr>
        <w:t xml:space="preserve"> качеством подземных вод по скважинам наблюдательной сети на территории Южной ТЭЦ</w:t>
      </w:r>
      <w:r w:rsidRPr="00084FA5">
        <w:rPr>
          <w:rFonts w:ascii="Times New Roman" w:hAnsi="Times New Roman"/>
          <w:sz w:val="24"/>
          <w:szCs w:val="24"/>
        </w:rPr>
        <w:t>»</w:t>
      </w:r>
      <w:r w:rsidR="00A73404" w:rsidRPr="00084FA5">
        <w:rPr>
          <w:rFonts w:ascii="Times New Roman" w:hAnsi="Times New Roman"/>
          <w:sz w:val="24"/>
          <w:szCs w:val="24"/>
        </w:rPr>
        <w:t xml:space="preserve"> </w:t>
      </w:r>
    </w:p>
    <w:p w:rsidR="00A73404" w:rsidRPr="00084FA5" w:rsidRDefault="00084FA5" w:rsidP="00A73404">
      <w:pPr>
        <w:suppressAutoHyphens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Южной ТЭЦ </w:t>
      </w:r>
      <w:r w:rsidR="00A73404" w:rsidRPr="00084FA5">
        <w:rPr>
          <w:rFonts w:ascii="Times New Roman" w:hAnsi="Times New Roman"/>
          <w:sz w:val="24"/>
          <w:szCs w:val="24"/>
        </w:rPr>
        <w:t>филиала «Невский» ОАО «ТГК-1»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084FA5" w:rsidRPr="009C3718">
        <w:rPr>
          <w:rFonts w:ascii="Times New Roman" w:hAnsi="Times New Roman" w:cs="Times New Roman"/>
          <w:sz w:val="24"/>
          <w:szCs w:val="24"/>
          <w:u w:val="single"/>
        </w:rPr>
        <w:t>1122/6.4</w:t>
      </w:r>
      <w:r w:rsidR="00BE2F32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bookmarkStart w:id="0" w:name="_GoBack"/>
      <w:bookmarkEnd w:id="0"/>
      <w:r w:rsidR="00084FA5" w:rsidRPr="009C3718">
        <w:rPr>
          <w:rFonts w:ascii="Times New Roman" w:hAnsi="Times New Roman" w:cs="Times New Roman"/>
          <w:sz w:val="24"/>
          <w:szCs w:val="24"/>
          <w:u w:val="single"/>
        </w:rPr>
        <w:t>-770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084FA5" w:rsidRPr="00084FA5">
        <w:rPr>
          <w:rFonts w:ascii="Times New Roman" w:hAnsi="Times New Roman" w:cs="Times New Roman"/>
          <w:sz w:val="24"/>
          <w:szCs w:val="24"/>
          <w:u w:val="single"/>
        </w:rPr>
        <w:t>п.5.2.3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557E1B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="001A2A48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1A2A48"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 w:rsidR="001A2A48"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1A2A48">
        <w:rPr>
          <w:rFonts w:ascii="Times New Roman" w:hAnsi="Times New Roman" w:cs="Times New Roman"/>
          <w:sz w:val="24"/>
          <w:szCs w:val="24"/>
        </w:rPr>
        <w:t xml:space="preserve">Южная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1A2A48" w:rsidRPr="00FF35B8">
        <w:rPr>
          <w:bCs/>
          <w:color w:val="000000"/>
          <w:spacing w:val="1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72713" w:rsidRDefault="008F197E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Инженер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ЗиС</w:t>
      </w:r>
      <w:proofErr w:type="spellEnd"/>
      <w:r w:rsidR="00F37A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Калиниченко Ирина Михайловна 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телефон </w:t>
      </w:r>
      <w:r>
        <w:rPr>
          <w:rFonts w:ascii="Times New Roman" w:hAnsi="Times New Roman" w:cs="Times New Roman"/>
          <w:sz w:val="24"/>
          <w:szCs w:val="24"/>
        </w:rPr>
        <w:t>772-48-91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E45410">
        <w:rPr>
          <w:rFonts w:ascii="Times New Roman" w:hAnsi="Times New Roman" w:cs="Times New Roman"/>
          <w:sz w:val="24"/>
          <w:szCs w:val="24"/>
        </w:rPr>
        <w:t>01 января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E45410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E45410">
        <w:rPr>
          <w:rFonts w:ascii="Times New Roman" w:hAnsi="Times New Roman" w:cs="Times New Roman"/>
          <w:sz w:val="24"/>
          <w:szCs w:val="24"/>
        </w:rPr>
        <w:t>31 декабря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E45410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45410">
        <w:rPr>
          <w:rFonts w:ascii="Times New Roman" w:hAnsi="Times New Roman" w:cs="Times New Roman"/>
          <w:b/>
          <w:sz w:val="24"/>
          <w:szCs w:val="24"/>
        </w:rPr>
        <w:t>105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084FA5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084FA5">
        <w:rPr>
          <w:rFonts w:ascii="Times New Roman" w:hAnsi="Times New Roman" w:cs="Times New Roman"/>
          <w:sz w:val="24"/>
          <w:szCs w:val="24"/>
        </w:rPr>
        <w:t xml:space="preserve">–  </w:t>
      </w:r>
      <w:r w:rsidR="00E45410">
        <w:rPr>
          <w:rFonts w:ascii="Times New Roman" w:hAnsi="Times New Roman" w:cs="Times New Roman"/>
          <w:sz w:val="24"/>
          <w:szCs w:val="24"/>
        </w:rPr>
        <w:t>55</w:t>
      </w:r>
      <w:r w:rsidR="00084FA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084FA5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084FA5">
        <w:rPr>
          <w:rFonts w:ascii="Times New Roman" w:hAnsi="Times New Roman" w:cs="Times New Roman"/>
          <w:sz w:val="24"/>
          <w:szCs w:val="24"/>
        </w:rPr>
        <w:t xml:space="preserve"> 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084FA5">
        <w:rPr>
          <w:rFonts w:ascii="Times New Roman" w:hAnsi="Times New Roman" w:cs="Times New Roman"/>
          <w:sz w:val="24"/>
          <w:szCs w:val="24"/>
        </w:rPr>
        <w:t xml:space="preserve"> </w:t>
      </w:r>
      <w:r w:rsidR="00E45410">
        <w:rPr>
          <w:rFonts w:ascii="Times New Roman" w:hAnsi="Times New Roman" w:cs="Times New Roman"/>
          <w:sz w:val="24"/>
          <w:szCs w:val="24"/>
        </w:rPr>
        <w:t>50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E45410" w:rsidRDefault="00E4541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101875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E45410" w:rsidRPr="00E45410" w:rsidRDefault="00E45410" w:rsidP="00E45410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Х</w:t>
      </w:r>
      <w:r w:rsidRPr="00E45410">
        <w:rPr>
          <w:rFonts w:ascii="Times New Roman" w:hAnsi="Times New Roman"/>
          <w:sz w:val="24"/>
          <w:szCs w:val="24"/>
        </w:rPr>
        <w:t>имические анализы подземных вод 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E45410">
        <w:rPr>
          <w:rFonts w:ascii="Times New Roman" w:hAnsi="Times New Roman"/>
          <w:sz w:val="24"/>
          <w:szCs w:val="24"/>
        </w:rPr>
        <w:t>скважин наблюдательной сети на территории Южной ТЭЦ (ТЭЦ-22) филиала «Невский» ОАО «ТГК-1»</w:t>
      </w:r>
    </w:p>
    <w:p w:rsidR="00101875" w:rsidRPr="00E45410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066"/>
        <w:gridCol w:w="1134"/>
        <w:gridCol w:w="1317"/>
      </w:tblGrid>
      <w:tr w:rsidR="00323BAA" w:rsidTr="00E45410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6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17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E45410" w:rsidTr="00E45410">
        <w:tc>
          <w:tcPr>
            <w:tcW w:w="846" w:type="dxa"/>
          </w:tcPr>
          <w:p w:rsidR="00E45410" w:rsidRDefault="00E45410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66" w:type="dxa"/>
            <w:vAlign w:val="center"/>
          </w:tcPr>
          <w:p w:rsidR="00E45410" w:rsidRPr="00E45410" w:rsidRDefault="00E45410" w:rsidP="006977CC">
            <w:pPr>
              <w:tabs>
                <w:tab w:val="num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E45410">
              <w:rPr>
                <w:rFonts w:ascii="Times New Roman" w:hAnsi="Times New Roman"/>
                <w:sz w:val="24"/>
                <w:szCs w:val="24"/>
              </w:rPr>
              <w:t>Полный анализ грунтовых вод</w:t>
            </w:r>
          </w:p>
        </w:tc>
        <w:tc>
          <w:tcPr>
            <w:tcW w:w="1134" w:type="dxa"/>
            <w:vAlign w:val="center"/>
          </w:tcPr>
          <w:p w:rsidR="00E45410" w:rsidRPr="00E45410" w:rsidRDefault="00E45410" w:rsidP="00E45410">
            <w:pPr>
              <w:tabs>
                <w:tab w:val="num" w:pos="5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</w:t>
            </w:r>
            <w:r w:rsidR="00084FA5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317" w:type="dxa"/>
            <w:vAlign w:val="center"/>
          </w:tcPr>
          <w:p w:rsidR="00E45410" w:rsidRPr="00E45410" w:rsidRDefault="00084FA5" w:rsidP="006977CC">
            <w:pPr>
              <w:tabs>
                <w:tab w:val="num" w:pos="5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084FA5">
        <w:rPr>
          <w:rFonts w:ascii="Times New Roman" w:hAnsi="Times New Roman" w:cs="Times New Roman"/>
          <w:b/>
          <w:bCs/>
          <w:sz w:val="24"/>
          <w:szCs w:val="24"/>
        </w:rPr>
        <w:t>----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B25199" w:rsidRDefault="00B25199" w:rsidP="00DF4984">
      <w:p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3.4.1.</w:t>
      </w:r>
      <w:r w:rsidR="00DF4984" w:rsidRPr="00DF4984">
        <w:rPr>
          <w:rFonts w:ascii="Times New Roman" w:hAnsi="Times New Roman"/>
          <w:sz w:val="24"/>
          <w:szCs w:val="24"/>
        </w:rPr>
        <w:t>Анализ природной воды из наблюдательных скважин производится во 2 и 3</w:t>
      </w:r>
    </w:p>
    <w:p w:rsidR="00B25199" w:rsidRDefault="00DF4984" w:rsidP="00B25199">
      <w:pPr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4984">
        <w:rPr>
          <w:rFonts w:ascii="Times New Roman" w:hAnsi="Times New Roman"/>
          <w:sz w:val="24"/>
          <w:szCs w:val="24"/>
        </w:rPr>
        <w:t>квартале</w:t>
      </w:r>
      <w:proofErr w:type="gramEnd"/>
      <w:r w:rsidRPr="00DF4984">
        <w:rPr>
          <w:rFonts w:ascii="Times New Roman" w:hAnsi="Times New Roman"/>
          <w:sz w:val="24"/>
          <w:szCs w:val="24"/>
        </w:rPr>
        <w:t>,</w:t>
      </w:r>
      <w:r w:rsidR="00B25199">
        <w:rPr>
          <w:rFonts w:ascii="Times New Roman" w:hAnsi="Times New Roman"/>
          <w:sz w:val="24"/>
          <w:szCs w:val="24"/>
        </w:rPr>
        <w:t xml:space="preserve"> </w:t>
      </w:r>
      <w:r w:rsidRPr="00DF4984">
        <w:rPr>
          <w:rFonts w:ascii="Times New Roman" w:hAnsi="Times New Roman"/>
          <w:sz w:val="24"/>
          <w:szCs w:val="24"/>
        </w:rPr>
        <w:t>с предоставлением протоколов лабораторных исследований. Обоснование: РД</w:t>
      </w:r>
    </w:p>
    <w:p w:rsidR="00B25199" w:rsidRDefault="00DF4984" w:rsidP="00B25199">
      <w:p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F4984">
        <w:rPr>
          <w:rFonts w:ascii="Times New Roman" w:hAnsi="Times New Roman"/>
          <w:sz w:val="24"/>
          <w:szCs w:val="24"/>
        </w:rPr>
        <w:t xml:space="preserve">153-34.1-21.325-98. Методические указания по контролю за режимом подземных вод </w:t>
      </w:r>
      <w:proofErr w:type="gramStart"/>
      <w:r w:rsidRPr="00DF4984">
        <w:rPr>
          <w:rFonts w:ascii="Times New Roman" w:hAnsi="Times New Roman"/>
          <w:sz w:val="24"/>
          <w:szCs w:val="24"/>
        </w:rPr>
        <w:t>на</w:t>
      </w:r>
      <w:proofErr w:type="gramEnd"/>
    </w:p>
    <w:p w:rsidR="00B25199" w:rsidRDefault="00DF4984" w:rsidP="00B25199">
      <w:p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F4984">
        <w:rPr>
          <w:rFonts w:ascii="Times New Roman" w:hAnsi="Times New Roman"/>
          <w:sz w:val="24"/>
          <w:szCs w:val="24"/>
        </w:rPr>
        <w:t xml:space="preserve">строящихся и эксплуатируемых тепловых </w:t>
      </w:r>
      <w:proofErr w:type="gramStart"/>
      <w:r w:rsidRPr="00DF4984">
        <w:rPr>
          <w:rFonts w:ascii="Times New Roman" w:hAnsi="Times New Roman"/>
          <w:sz w:val="24"/>
          <w:szCs w:val="24"/>
        </w:rPr>
        <w:t>электростанциях</w:t>
      </w:r>
      <w:proofErr w:type="gramEnd"/>
      <w:r w:rsidRPr="00DF4984">
        <w:rPr>
          <w:rFonts w:ascii="Times New Roman" w:hAnsi="Times New Roman"/>
          <w:sz w:val="24"/>
          <w:szCs w:val="24"/>
        </w:rPr>
        <w:t>. СНиП 2.03.11-85. Защита</w:t>
      </w:r>
    </w:p>
    <w:p w:rsidR="00DF4984" w:rsidRPr="00DF4984" w:rsidRDefault="00DF4984" w:rsidP="00B25199">
      <w:p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F4984">
        <w:rPr>
          <w:rFonts w:ascii="Times New Roman" w:hAnsi="Times New Roman"/>
          <w:sz w:val="24"/>
          <w:szCs w:val="24"/>
        </w:rPr>
        <w:t>строительных конструкций от коррозии</w:t>
      </w:r>
      <w:r w:rsidR="00B25199">
        <w:rPr>
          <w:rFonts w:ascii="Times New Roman" w:hAnsi="Times New Roman"/>
          <w:sz w:val="24"/>
          <w:szCs w:val="24"/>
        </w:rPr>
        <w:t>.</w:t>
      </w:r>
    </w:p>
    <w:p w:rsidR="00572713" w:rsidRPr="00A56F88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72713" w:rsidRDefault="0045536C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Результаты работы </w:t>
      </w:r>
      <w:r w:rsidRPr="00DF4984">
        <w:rPr>
          <w:rFonts w:ascii="Times New Roman" w:hAnsi="Times New Roman"/>
          <w:sz w:val="24"/>
          <w:szCs w:val="24"/>
        </w:rPr>
        <w:t xml:space="preserve">предоставляются </w:t>
      </w:r>
      <w:r w:rsidR="00B25199" w:rsidRPr="00DF4984">
        <w:rPr>
          <w:rFonts w:ascii="Times New Roman" w:hAnsi="Times New Roman"/>
          <w:sz w:val="24"/>
          <w:szCs w:val="24"/>
        </w:rPr>
        <w:t>протокол</w:t>
      </w:r>
      <w:r>
        <w:rPr>
          <w:rFonts w:ascii="Times New Roman" w:hAnsi="Times New Roman"/>
          <w:sz w:val="24"/>
          <w:szCs w:val="24"/>
        </w:rPr>
        <w:t xml:space="preserve">ами </w:t>
      </w:r>
      <w:r w:rsidR="00B25199" w:rsidRPr="00DF4984">
        <w:rPr>
          <w:rFonts w:ascii="Times New Roman" w:hAnsi="Times New Roman"/>
          <w:sz w:val="24"/>
          <w:szCs w:val="24"/>
        </w:rPr>
        <w:t xml:space="preserve"> в двух экземплярах.</w:t>
      </w:r>
    </w:p>
    <w:p w:rsidR="00B25199" w:rsidRDefault="00B25199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25199" w:rsidRDefault="00B25199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2F099E" w:rsidRDefault="00572713" w:rsidP="006475B4">
      <w:pPr>
        <w:widowControl/>
        <w:tabs>
          <w:tab w:val="left" w:pos="3686"/>
        </w:tabs>
        <w:suppressAutoHyphens/>
        <w:autoSpaceDE/>
        <w:autoSpaceDN/>
        <w:adjustRightInd/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E27C62">
        <w:rPr>
          <w:rFonts w:ascii="Times New Roman" w:hAnsi="Times New Roman" w:cs="Times New Roman"/>
          <w:sz w:val="24"/>
          <w:szCs w:val="24"/>
        </w:rPr>
        <w:t xml:space="preserve">         А.Ю. Сергеев</w:t>
      </w:r>
    </w:p>
    <w:sectPr w:rsidR="002F099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279" w:rsidRDefault="00347279" w:rsidP="007F7681">
      <w:r>
        <w:separator/>
      </w:r>
    </w:p>
  </w:endnote>
  <w:endnote w:type="continuationSeparator" w:id="0">
    <w:p w:rsidR="00347279" w:rsidRDefault="00347279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279" w:rsidRDefault="00347279" w:rsidP="007F7681">
      <w:r>
        <w:separator/>
      </w:r>
    </w:p>
  </w:footnote>
  <w:footnote w:type="continuationSeparator" w:id="0">
    <w:p w:rsidR="00347279" w:rsidRDefault="00347279" w:rsidP="007F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29"/>
      <w:gridCol w:w="256"/>
    </w:tblGrid>
    <w:tr w:rsidR="00B114D4" w:rsidTr="00B114D4">
      <w:trPr>
        <w:trHeight w:val="288"/>
      </w:trPr>
      <w:sdt>
        <w:sdtPr>
          <w:rPr>
            <w:rFonts w:ascii="Times New Roman" w:eastAsiaTheme="majorEastAsia" w:hAnsi="Times New Roman" w:cs="Times New Roman"/>
            <w:sz w:val="24"/>
            <w:szCs w:val="24"/>
          </w:rPr>
          <w:alias w:val="Название"/>
          <w:id w:val="77761602"/>
          <w:placeholder>
            <w:docPart w:val="D4F710B121444880A69656DB26353C7C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9329" w:type="dxa"/>
            </w:tcPr>
            <w:p w:rsidR="00B114D4" w:rsidRPr="00B21C93" w:rsidRDefault="00B114D4" w:rsidP="00801407">
              <w:pPr>
                <w:pStyle w:val="a5"/>
                <w:jc w:val="right"/>
                <w:rPr>
                  <w:rFonts w:ascii="Times New Roman" w:eastAsiaTheme="majorEastAsia" w:hAnsi="Times New Roman" w:cs="Times New Roman"/>
                  <w:sz w:val="24"/>
                  <w:szCs w:val="24"/>
                </w:rPr>
              </w:pPr>
              <w:r w:rsidRPr="00B21C93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Приложение 3.</w:t>
              </w:r>
              <w:r w:rsidR="00801407">
                <w:rPr>
                  <w:rFonts w:ascii="Times New Roman" w:eastAsiaTheme="majorEastAsia" w:hAnsi="Times New Roman" w:cs="Times New Roman"/>
                  <w:sz w:val="24"/>
                  <w:szCs w:val="24"/>
                  <w:lang w:val="en-US"/>
                </w:rPr>
                <w:t>7</w:t>
              </w:r>
              <w:r w:rsidRPr="00B21C93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.</w:t>
              </w:r>
            </w:p>
          </w:tc>
        </w:sdtContent>
      </w:sdt>
      <w:tc>
        <w:tcPr>
          <w:tcW w:w="256" w:type="dxa"/>
        </w:tcPr>
        <w:p w:rsidR="00B114D4" w:rsidRDefault="00B114D4">
          <w:pPr>
            <w:pStyle w:val="a5"/>
            <w:rPr>
              <w:rFonts w:asciiTheme="majorHAnsi" w:eastAsiaTheme="majorEastAsia" w:hAnsiTheme="majorHAnsi" w:cstheme="majorBidi"/>
              <w:b/>
              <w:bCs/>
              <w:color w:val="5B9BD5" w:themeColor="accent1"/>
              <w:sz w:val="36"/>
              <w:szCs w:val="36"/>
              <w14:numForm w14:val="oldStyle"/>
            </w:rPr>
          </w:pPr>
        </w:p>
      </w:tc>
    </w:tr>
  </w:tbl>
  <w:p w:rsidR="00B114D4" w:rsidRDefault="00B114D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3DD44CF"/>
    <w:multiLevelType w:val="multilevel"/>
    <w:tmpl w:val="DFA0A2A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84FA5"/>
    <w:rsid w:val="000A344B"/>
    <w:rsid w:val="000B3BEE"/>
    <w:rsid w:val="00101875"/>
    <w:rsid w:val="001A13B3"/>
    <w:rsid w:val="001A2A48"/>
    <w:rsid w:val="00257341"/>
    <w:rsid w:val="002F099E"/>
    <w:rsid w:val="00323BAA"/>
    <w:rsid w:val="00337059"/>
    <w:rsid w:val="00347279"/>
    <w:rsid w:val="0045536C"/>
    <w:rsid w:val="00557E1B"/>
    <w:rsid w:val="00572713"/>
    <w:rsid w:val="0057687F"/>
    <w:rsid w:val="006056A8"/>
    <w:rsid w:val="006475B4"/>
    <w:rsid w:val="0068415D"/>
    <w:rsid w:val="007F7681"/>
    <w:rsid w:val="00801407"/>
    <w:rsid w:val="008E2216"/>
    <w:rsid w:val="008F197E"/>
    <w:rsid w:val="009D60AD"/>
    <w:rsid w:val="00A56F88"/>
    <w:rsid w:val="00A73404"/>
    <w:rsid w:val="00AB3888"/>
    <w:rsid w:val="00B114D4"/>
    <w:rsid w:val="00B21C93"/>
    <w:rsid w:val="00B25199"/>
    <w:rsid w:val="00B45092"/>
    <w:rsid w:val="00BE2F32"/>
    <w:rsid w:val="00C04B17"/>
    <w:rsid w:val="00CD38E2"/>
    <w:rsid w:val="00D522D9"/>
    <w:rsid w:val="00DF4984"/>
    <w:rsid w:val="00E27C62"/>
    <w:rsid w:val="00E45410"/>
    <w:rsid w:val="00F3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4F710B121444880A69656DB26353C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2A529D-590A-4B41-914A-D0742DB7B896}"/>
      </w:docPartPr>
      <w:docPartBody>
        <w:p w:rsidR="00705F3E" w:rsidRDefault="00227F67" w:rsidP="00227F67">
          <w:pPr>
            <w:pStyle w:val="D4F710B121444880A69656DB26353C7C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F67"/>
    <w:rsid w:val="00005567"/>
    <w:rsid w:val="00227F67"/>
    <w:rsid w:val="00623433"/>
    <w:rsid w:val="006F30D9"/>
    <w:rsid w:val="00705F3E"/>
    <w:rsid w:val="00B9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4F710B121444880A69656DB26353C7C">
    <w:name w:val="D4F710B121444880A69656DB26353C7C"/>
    <w:rsid w:val="00227F67"/>
  </w:style>
  <w:style w:type="paragraph" w:customStyle="1" w:styleId="A1079AA6C8894679A0D2A128BA05A47F">
    <w:name w:val="A1079AA6C8894679A0D2A128BA05A47F"/>
    <w:rsid w:val="00227F6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4F710B121444880A69656DB26353C7C">
    <w:name w:val="D4F710B121444880A69656DB26353C7C"/>
    <w:rsid w:val="00227F67"/>
  </w:style>
  <w:style w:type="paragraph" w:customStyle="1" w:styleId="A1079AA6C8894679A0D2A128BA05A47F">
    <w:name w:val="A1079AA6C8894679A0D2A128BA05A47F"/>
    <w:rsid w:val="00227F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3.7.</dc:title>
  <dc:subject/>
  <dc:creator>Харламова Елена Викторовна</dc:creator>
  <cp:keywords/>
  <dc:description/>
  <cp:lastModifiedBy>Сибгатуллина</cp:lastModifiedBy>
  <cp:revision>12</cp:revision>
  <cp:lastPrinted>2013-10-16T12:58:00Z</cp:lastPrinted>
  <dcterms:created xsi:type="dcterms:W3CDTF">2013-09-11T06:21:00Z</dcterms:created>
  <dcterms:modified xsi:type="dcterms:W3CDTF">2013-12-02T07:09:00Z</dcterms:modified>
</cp:coreProperties>
</file>